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Repair Demand Letter</w:t>
      </w:r>
    </w:p>
    <w:p>
      <w:r>
        <w:rPr>
          <w:b/>
        </w:rPr>
        <w:t xml:space="preserve">Carta de exigencia de reparaciones de Arizona</w:t>
      </w:r>
    </w:p>
    <w:p>
      <w:r>
        <w:t xml:space="preserve"/>
      </w:r>
    </w:p>
    <w:p>
      <w:r>
        <w:t xml:space="preserve">A tenant letter documenting unsafe conditions and requesting repairs within the legal timeline.</w:t>
      </w:r>
    </w:p>
    <w:p>
      <w:r>
        <w:t xml:space="preserve">Una carta del inquilino que documenta condiciones inseguras y solicita reparaciones dentro del plazo legal.</w:t>
      </w:r>
    </w:p>
    <w:p>
      <w:r>
        <w:t xml:space="preserve"/>
      </w:r>
    </w:p>
    <w:p>
      <w:r>
        <w:t xml:space="preserve">Topic: Housing</w:t>
      </w:r>
    </w:p>
    <w:p>
      <w:r>
        <w:t xml:space="preserve">Statute / reference: A.R.S. §§ 33-1324 and 33-1361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Repair Demand Letter | Carta de exigencia de reparaciones de Arizona | JusticeAZ</dc:title>
  <dc:subject>A tenant letter documenting unsafe conditions and requesting repairs within the legal timeline. Una carta del inquilino que documenta condiciones inseguras y solicita reparaciones dentro del plazo legal.</dc:subject>
  <dc:creator>JusticeAZ</dc:creator>
  <cp:keywords>JusticeAZ, Arizona, legal self-help, Housing</cp:keywords>
  <dc:description>A tenant letter documenting unsafe conditions and requesting repairs within the legal timeline. Una carta del inquilino que documenta condiciones inseguras y solicita reparaciones dentro del plazo legal.</dc:description>
</cp:coreProperties>
</file>